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60A" w:rsidRPr="00575D33" w:rsidRDefault="00922F37">
      <w:pPr>
        <w:pStyle w:val="Titula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UCAM acoge la primera jornada de España sobre miastenia </w:t>
      </w:r>
      <w:proofErr w:type="spellStart"/>
      <w:r>
        <w:rPr>
          <w:rFonts w:asciiTheme="minorHAnsi" w:hAnsiTheme="minorHAnsi"/>
        </w:rPr>
        <w:t>gravis</w:t>
      </w:r>
      <w:proofErr w:type="spellEnd"/>
      <w:r>
        <w:rPr>
          <w:rFonts w:asciiTheme="minorHAnsi" w:hAnsiTheme="minorHAnsi"/>
        </w:rPr>
        <w:t xml:space="preserve"> en la que participan los enfermos</w:t>
      </w:r>
    </w:p>
    <w:p w:rsidR="00D6660A" w:rsidRPr="00575D33" w:rsidRDefault="00922F37">
      <w:pPr>
        <w:pStyle w:val="Subtitulo"/>
        <w:rPr>
          <w:rFonts w:asciiTheme="minorHAnsi" w:hAnsiTheme="minorHAnsi"/>
        </w:rPr>
      </w:pPr>
      <w:r>
        <w:rPr>
          <w:rFonts w:asciiTheme="minorHAnsi" w:hAnsiTheme="minorHAnsi"/>
        </w:rPr>
        <w:t>El acto forma parte de las actividades formativas programadas por la Cátedra de Medicina Familiar UCAM-SEMERGEN</w:t>
      </w:r>
    </w:p>
    <w:p w:rsidR="00D6660A" w:rsidRPr="00575D33" w:rsidRDefault="00D6660A">
      <w:pPr>
        <w:pStyle w:val="FechaNP"/>
        <w:rPr>
          <w:rFonts w:asciiTheme="minorHAnsi" w:hAnsiTheme="minorHAnsi"/>
        </w:rPr>
      </w:pPr>
      <w:r w:rsidRPr="00575D33">
        <w:rPr>
          <w:rFonts w:asciiTheme="minorHAnsi" w:hAnsiTheme="minorHAnsi"/>
        </w:rPr>
        <w:t xml:space="preserve">Murcia, </w:t>
      </w:r>
      <w:r w:rsidR="00206504">
        <w:rPr>
          <w:rFonts w:asciiTheme="minorHAnsi" w:hAnsiTheme="minorHAnsi"/>
        </w:rPr>
        <w:t>06</w:t>
      </w:r>
      <w:r w:rsidRPr="00575D33">
        <w:rPr>
          <w:rFonts w:asciiTheme="minorHAnsi" w:hAnsiTheme="minorHAnsi"/>
        </w:rPr>
        <w:t>/</w:t>
      </w:r>
      <w:r w:rsidR="00975EF3">
        <w:rPr>
          <w:rFonts w:asciiTheme="minorHAnsi" w:hAnsiTheme="minorHAnsi"/>
        </w:rPr>
        <w:t>11</w:t>
      </w:r>
      <w:r w:rsidRPr="00575D33">
        <w:rPr>
          <w:rFonts w:asciiTheme="minorHAnsi" w:hAnsiTheme="minorHAnsi"/>
        </w:rPr>
        <w:t>/</w:t>
      </w:r>
      <w:r w:rsidR="00975EF3">
        <w:rPr>
          <w:rFonts w:asciiTheme="minorHAnsi" w:hAnsiTheme="minorHAnsi"/>
        </w:rPr>
        <w:t>2015</w:t>
      </w:r>
    </w:p>
    <w:p w:rsidR="00D6660A" w:rsidRDefault="00922F37" w:rsidP="00575D33">
      <w:pPr>
        <w:pStyle w:val="CuerpoNP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Personas afectadas por miastenia </w:t>
      </w:r>
      <w:proofErr w:type="spellStart"/>
      <w:r>
        <w:rPr>
          <w:rFonts w:asciiTheme="minorHAnsi" w:hAnsiTheme="minorHAnsi"/>
        </w:rPr>
        <w:t>gravis</w:t>
      </w:r>
      <w:proofErr w:type="spellEnd"/>
      <w:r>
        <w:rPr>
          <w:rFonts w:asciiTheme="minorHAnsi" w:hAnsiTheme="minorHAnsi"/>
        </w:rPr>
        <w:t xml:space="preserve"> y familiares se </w:t>
      </w:r>
      <w:r w:rsidR="0056153F">
        <w:rPr>
          <w:rFonts w:asciiTheme="minorHAnsi" w:hAnsiTheme="minorHAnsi"/>
        </w:rPr>
        <w:t xml:space="preserve">dieron cita </w:t>
      </w:r>
      <w:r w:rsidR="00FD1158">
        <w:rPr>
          <w:rFonts w:asciiTheme="minorHAnsi" w:hAnsiTheme="minorHAnsi"/>
        </w:rPr>
        <w:t>el pasado 5 de noviembre</w:t>
      </w:r>
      <w:bookmarkStart w:id="0" w:name="_GoBack"/>
      <w:bookmarkEnd w:id="0"/>
      <w:r>
        <w:rPr>
          <w:rFonts w:asciiTheme="minorHAnsi" w:hAnsiTheme="minorHAnsi"/>
        </w:rPr>
        <w:t xml:space="preserve"> en el Campus de la Universidad Católica de Murcia para narrar los problemas a los que tienen que hacer frente como consecuencia de esta enfermedad catalogada como rara. El acto, organizado por la Cátedra de Medicina Familiar UCAM-SEMERGEN, ha reunido a médicos de esta especialidad que han recibido información sobre esta patología, y han podido escuchar de forma más distendida a estos pacientes.</w:t>
      </w:r>
      <w:r w:rsidR="0032768D">
        <w:rPr>
          <w:rFonts w:asciiTheme="minorHAnsi" w:hAnsiTheme="minorHAnsi"/>
        </w:rPr>
        <w:t xml:space="preserve"> La miastenia </w:t>
      </w:r>
      <w:proofErr w:type="spellStart"/>
      <w:r w:rsidR="0032768D">
        <w:rPr>
          <w:rFonts w:asciiTheme="minorHAnsi" w:hAnsiTheme="minorHAnsi"/>
        </w:rPr>
        <w:t>gravis</w:t>
      </w:r>
      <w:proofErr w:type="spellEnd"/>
      <w:r w:rsidR="0032768D">
        <w:rPr>
          <w:rFonts w:asciiTheme="minorHAnsi" w:hAnsiTheme="minorHAnsi"/>
        </w:rPr>
        <w:t xml:space="preserve">, enfermedad neuromuscular autoinmune, </w:t>
      </w:r>
      <w:r w:rsidR="00AE69B3">
        <w:rPr>
          <w:rFonts w:asciiTheme="minorHAnsi" w:hAnsiTheme="minorHAnsi"/>
        </w:rPr>
        <w:t xml:space="preserve">se caracteriza por </w:t>
      </w:r>
      <w:r w:rsidR="00AE69B3" w:rsidRPr="00AE69B3">
        <w:rPr>
          <w:rFonts w:asciiTheme="minorHAnsi" w:hAnsiTheme="minorHAnsi"/>
        </w:rPr>
        <w:t>una debilidad generalizada grave</w:t>
      </w:r>
      <w:r w:rsidR="00AE69B3">
        <w:rPr>
          <w:rFonts w:asciiTheme="minorHAnsi" w:hAnsiTheme="minorHAnsi"/>
        </w:rPr>
        <w:t xml:space="preserve">, que en muchas ocasiones se confunde con otras enfermedades, lo que dificultad su diagnóstico. En el acto ha intervenido la delegada de la </w:t>
      </w:r>
      <w:r w:rsidR="00AE69B3" w:rsidRPr="00AE69B3">
        <w:rPr>
          <w:rFonts w:asciiTheme="minorHAnsi" w:hAnsiTheme="minorHAnsi"/>
        </w:rPr>
        <w:t>Asociación de Miastenia de España para la Región de Murcia</w:t>
      </w:r>
      <w:r w:rsidR="00AE69B3">
        <w:rPr>
          <w:rFonts w:asciiTheme="minorHAnsi" w:hAnsiTheme="minorHAnsi"/>
        </w:rPr>
        <w:t>, Teresa Moreno, quien ha felicitado a la Cátedra por la celebración de esta jornada, “</w:t>
      </w:r>
      <w:r w:rsidR="00AE69B3" w:rsidRPr="00AE69B3">
        <w:rPr>
          <w:rFonts w:asciiTheme="minorHAnsi" w:hAnsiTheme="minorHAnsi"/>
        </w:rPr>
        <w:t>la primera de España sobre esta temática en la que participan los pacientes</w:t>
      </w:r>
      <w:r w:rsidR="00AE69B3">
        <w:rPr>
          <w:rFonts w:asciiTheme="minorHAnsi" w:hAnsiTheme="minorHAnsi"/>
        </w:rPr>
        <w:t>”.</w:t>
      </w:r>
    </w:p>
    <w:p w:rsidR="00922F37" w:rsidRDefault="00922F37" w:rsidP="00575D33">
      <w:pPr>
        <w:pStyle w:val="CuerpoNP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El director de la Cátedra y especialista en Medicina Familiar y Comunitaria, Juan Antonio </w:t>
      </w:r>
      <w:proofErr w:type="spellStart"/>
      <w:r>
        <w:rPr>
          <w:rFonts w:asciiTheme="minorHAnsi" w:hAnsiTheme="minorHAnsi"/>
        </w:rPr>
        <w:t>Divisón</w:t>
      </w:r>
      <w:proofErr w:type="spellEnd"/>
      <w:r>
        <w:rPr>
          <w:rFonts w:asciiTheme="minorHAnsi" w:hAnsiTheme="minorHAnsi"/>
        </w:rPr>
        <w:t>, ha destacado que a través de actividades como esta se quiere potenciar la actualización de los médicos de fami</w:t>
      </w:r>
      <w:r w:rsidR="00AE69B3">
        <w:rPr>
          <w:rFonts w:asciiTheme="minorHAnsi" w:hAnsiTheme="minorHAnsi"/>
        </w:rPr>
        <w:t>lia. Por su parte, la profesora de Anatomía del Grado en Medicina de la Universidad, y ponente de la jornada, Francisca Expósito, ha asegurado que esta “</w:t>
      </w:r>
      <w:r w:rsidR="00AE69B3" w:rsidRPr="00AE69B3">
        <w:rPr>
          <w:rFonts w:asciiTheme="minorHAnsi" w:hAnsiTheme="minorHAnsi"/>
        </w:rPr>
        <w:t xml:space="preserve">nos permite escucharles desde el punto de vista del médico de atención primaria, </w:t>
      </w:r>
      <w:r w:rsidR="00AE69B3">
        <w:rPr>
          <w:rFonts w:asciiTheme="minorHAnsi" w:hAnsiTheme="minorHAnsi"/>
        </w:rPr>
        <w:t>que ellos n</w:t>
      </w:r>
      <w:r w:rsidR="00AE69B3" w:rsidRPr="00AE69B3">
        <w:rPr>
          <w:rFonts w:asciiTheme="minorHAnsi" w:hAnsiTheme="minorHAnsi"/>
        </w:rPr>
        <w:t xml:space="preserve">os cuenten fuera de la consulta, de esos cinco minutos que nos da la lista, lo que realmente sienten y lo que </w:t>
      </w:r>
      <w:r w:rsidR="00AE69B3">
        <w:rPr>
          <w:rFonts w:asciiTheme="minorHAnsi" w:hAnsiTheme="minorHAnsi"/>
        </w:rPr>
        <w:t>necesitan de nosotros”.</w:t>
      </w:r>
    </w:p>
    <w:p w:rsidR="00975EF3" w:rsidRDefault="00975EF3" w:rsidP="00575D33">
      <w:pPr>
        <w:pStyle w:val="CuerpoNP"/>
        <w:ind w:firstLine="0"/>
        <w:rPr>
          <w:rFonts w:asciiTheme="minorHAnsi" w:hAnsiTheme="minorHAnsi"/>
        </w:rPr>
      </w:pPr>
    </w:p>
    <w:p w:rsidR="00D6660A" w:rsidRPr="00575D33" w:rsidRDefault="00D6660A">
      <w:pPr>
        <w:pStyle w:val="DatosFinales2"/>
        <w:rPr>
          <w:rFonts w:asciiTheme="minorHAnsi" w:hAnsiTheme="minorHAnsi"/>
        </w:rPr>
      </w:pPr>
      <w:r w:rsidRPr="00575D33">
        <w:rPr>
          <w:rFonts w:asciiTheme="minorHAnsi" w:hAnsiTheme="minorHAnsi"/>
        </w:rPr>
        <w:t>Más información</w:t>
      </w:r>
      <w:r w:rsidR="00AE69B3">
        <w:rPr>
          <w:rFonts w:asciiTheme="minorHAnsi" w:hAnsiTheme="minorHAnsi"/>
        </w:rPr>
        <w:t>: Gabinete de Comunicación. Telf.: 968 278 580.</w:t>
      </w:r>
    </w:p>
    <w:sectPr w:rsidR="00D6660A" w:rsidRPr="00575D33" w:rsidSect="00975EF3">
      <w:headerReference w:type="default" r:id="rId7"/>
      <w:footerReference w:type="default" r:id="rId8"/>
      <w:pgSz w:w="11906" w:h="16838"/>
      <w:pgMar w:top="2694" w:right="1701" w:bottom="1843" w:left="1701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D33" w:rsidRDefault="00575D33">
      <w:r>
        <w:separator/>
      </w:r>
    </w:p>
  </w:endnote>
  <w:endnote w:type="continuationSeparator" w:id="0">
    <w:p w:rsidR="00575D33" w:rsidRDefault="0057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RWImperialTWid">
    <w:charset w:val="00"/>
    <w:family w:val="auto"/>
    <w:pitch w:val="variable"/>
    <w:sig w:usb0="00000003" w:usb1="00000000" w:usb2="00000000" w:usb3="00000000" w:csb0="00000001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60A" w:rsidRDefault="00575D33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9B183C" wp14:editId="50FD89DE">
              <wp:simplePos x="0" y="0"/>
              <wp:positionH relativeFrom="column">
                <wp:posOffset>-571500</wp:posOffset>
              </wp:positionH>
              <wp:positionV relativeFrom="paragraph">
                <wp:posOffset>-157480</wp:posOffset>
              </wp:positionV>
              <wp:extent cx="6629400" cy="58674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60A" w:rsidRDefault="00D6660A">
                          <w:pPr>
                            <w:pStyle w:val="Textoindependiente"/>
                          </w:pPr>
                          <w:r>
                            <w:t>Campus de Los Jerónimos • 30107 Guadalupe (Murcia, España)  • Tel. (34) 968278847 • Fax (34) 968278769</w:t>
                          </w:r>
                        </w:p>
                        <w:p w:rsidR="00D6660A" w:rsidRDefault="00756F47" w:rsidP="00243952">
                          <w:pPr>
                            <w:pStyle w:val="Textoindependiente"/>
                          </w:pPr>
                          <w:r>
                            <w:t>gabicom@</w:t>
                          </w:r>
                          <w:r w:rsidR="00D6660A">
                            <w:t xml:space="preserve">ucam.edu • Notas de prensa en la web: </w:t>
                          </w:r>
                          <w:hyperlink r:id="rId1" w:history="1">
                            <w:r w:rsidR="0082790D" w:rsidRPr="0082790D">
                              <w:rPr>
                                <w:rStyle w:val="Hipervnculo"/>
                              </w:rPr>
                              <w:t>ucam.edu/</w:t>
                            </w:r>
                            <w:proofErr w:type="spellStart"/>
                            <w:r w:rsidR="0082790D" w:rsidRPr="0082790D">
                              <w:rPr>
                                <w:rStyle w:val="Hipervnculo"/>
                              </w:rPr>
                              <w:t>news</w:t>
                            </w:r>
                            <w:proofErr w:type="spellEnd"/>
                          </w:hyperlink>
                        </w:p>
                        <w:p w:rsidR="0082790D" w:rsidRDefault="0082790D" w:rsidP="00243952">
                          <w:pPr>
                            <w:pStyle w:val="Textoindependiente"/>
                          </w:pPr>
                        </w:p>
                        <w:p w:rsidR="0082790D" w:rsidRPr="0082790D" w:rsidRDefault="0082790D" w:rsidP="00243952">
                          <w:pPr>
                            <w:pStyle w:val="Textoindependiente"/>
                          </w:pPr>
                        </w:p>
                        <w:p w:rsidR="00AF0316" w:rsidRPr="00C46642" w:rsidRDefault="00AF0316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45pt;margin-top:-12.4pt;width:522pt;height:4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7nuAIAAMA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" filled="f" stroked="f">
              <v:textbox>
                <w:txbxContent>
                  <w:p w:rsidR="00D6660A" w:rsidRDefault="00D6660A">
                    <w:pPr>
                      <w:pStyle w:val="Textoindependiente"/>
                    </w:pPr>
                    <w:r>
                      <w:t>Campus de Los Jerónimos • 30107 Guadalupe (Murcia, España)  • Tel. (34) 968278847 • Fax (34) 968278769</w:t>
                    </w:r>
                  </w:p>
                  <w:p w:rsidR="00D6660A" w:rsidRDefault="00756F47" w:rsidP="00243952">
                    <w:pPr>
                      <w:pStyle w:val="Textoindependiente"/>
                    </w:pPr>
                    <w:r>
                      <w:t>gabicom@</w:t>
                    </w:r>
                    <w:r w:rsidR="00D6660A">
                      <w:t xml:space="preserve">ucam.edu • Notas de prensa en la web: </w:t>
                    </w:r>
                    <w:hyperlink r:id="rId2" w:history="1">
                      <w:r w:rsidR="0082790D" w:rsidRPr="0082790D">
                        <w:rPr>
                          <w:rStyle w:val="Hipervnculo"/>
                        </w:rPr>
                        <w:t>ucam.edu/</w:t>
                      </w:r>
                      <w:proofErr w:type="spellStart"/>
                      <w:r w:rsidR="0082790D" w:rsidRPr="0082790D">
                        <w:rPr>
                          <w:rStyle w:val="Hipervnculo"/>
                        </w:rPr>
                        <w:t>news</w:t>
                      </w:r>
                      <w:proofErr w:type="spellEnd"/>
                    </w:hyperlink>
                  </w:p>
                  <w:p w:rsidR="0082790D" w:rsidRDefault="0082790D" w:rsidP="00243952">
                    <w:pPr>
                      <w:pStyle w:val="Textoindependiente"/>
                    </w:pPr>
                  </w:p>
                  <w:p w:rsidR="0082790D" w:rsidRPr="0082790D" w:rsidRDefault="0082790D" w:rsidP="00243952">
                    <w:pPr>
                      <w:pStyle w:val="Textoindependiente"/>
                    </w:pPr>
                  </w:p>
                  <w:p w:rsidR="00AF0316" w:rsidRPr="00C46642" w:rsidRDefault="00AF0316">
                    <w:pPr>
                      <w:pStyle w:val="Textoindependiente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D33" w:rsidRDefault="00575D33">
      <w:r>
        <w:separator/>
      </w:r>
    </w:p>
  </w:footnote>
  <w:footnote w:type="continuationSeparator" w:id="0">
    <w:p w:rsidR="00575D33" w:rsidRDefault="00575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60A" w:rsidRDefault="00575D33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54A534" wp14:editId="4A526CBE">
          <wp:simplePos x="0" y="0"/>
          <wp:positionH relativeFrom="column">
            <wp:posOffset>4114800</wp:posOffset>
          </wp:positionH>
          <wp:positionV relativeFrom="paragraph">
            <wp:posOffset>-39370</wp:posOffset>
          </wp:positionV>
          <wp:extent cx="1285875" cy="1200150"/>
          <wp:effectExtent l="0" t="0" r="9525" b="0"/>
          <wp:wrapSquare wrapText="bothSides"/>
          <wp:docPr id="10" name="Imagen 10" descr="ESCUDO UNIVERSIDAD CATÓLICA DE MUR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SCUDO UNIVERSIDAD CATÓLICA DE MUR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7229F59" wp14:editId="6647F7E4">
          <wp:simplePos x="0" y="0"/>
          <wp:positionH relativeFrom="column">
            <wp:posOffset>-114300</wp:posOffset>
          </wp:positionH>
          <wp:positionV relativeFrom="paragraph">
            <wp:posOffset>417830</wp:posOffset>
          </wp:positionV>
          <wp:extent cx="2171700" cy="278765"/>
          <wp:effectExtent l="0" t="0" r="0" b="6985"/>
          <wp:wrapSquare wrapText="bothSides"/>
          <wp:docPr id="8" name="Imagen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FDC882" wp14:editId="30020589">
              <wp:simplePos x="0" y="0"/>
              <wp:positionH relativeFrom="column">
                <wp:posOffset>5029200</wp:posOffset>
              </wp:positionH>
              <wp:positionV relativeFrom="paragraph">
                <wp:posOffset>74930</wp:posOffset>
              </wp:positionV>
              <wp:extent cx="1143000" cy="3429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60A" w:rsidRDefault="00D6660A">
                          <w:pPr>
                            <w:pStyle w:val="Antetitulo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rStyle w:val="Nmerodepgi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fldChar w:fldCharType="separate"/>
                          </w:r>
                          <w:r w:rsidR="00FD1158">
                            <w:rPr>
                              <w:rStyle w:val="Nmerodepgina"/>
                              <w:noProof/>
                              <w:sz w:val="16"/>
                            </w:rPr>
                            <w:t>1</w:t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t xml:space="preserve"> de </w:t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fldChar w:fldCharType="separate"/>
                          </w:r>
                          <w:r w:rsidR="00FD1158">
                            <w:rPr>
                              <w:rStyle w:val="Nmerodepgina"/>
                              <w:noProof/>
                              <w:sz w:val="16"/>
                            </w:rPr>
                            <w:t>1</w:t>
                          </w:r>
                          <w:r>
                            <w:rPr>
                              <w:rStyle w:val="Nmerodepgina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6pt;margin-top:5.9pt;width:9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T1tQIAALk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" filled="f" stroked="f">
              <v:textbox>
                <w:txbxContent>
                  <w:p w:rsidR="00D6660A" w:rsidRDefault="00D6660A">
                    <w:pPr>
                      <w:pStyle w:val="Antetitulo"/>
                      <w:jc w:val="right"/>
                      <w:rPr>
                        <w:sz w:val="16"/>
                      </w:rPr>
                    </w:pPr>
                    <w:r>
                      <w:rPr>
                        <w:rStyle w:val="Nmerodepgina"/>
                        <w:sz w:val="16"/>
                      </w:rPr>
                      <w:fldChar w:fldCharType="begin"/>
                    </w:r>
                    <w:r>
                      <w:rPr>
                        <w:rStyle w:val="Nmerodepgina"/>
                        <w:sz w:val="16"/>
                      </w:rPr>
                      <w:instrText xml:space="preserve"> PAGE </w:instrText>
                    </w:r>
                    <w:r>
                      <w:rPr>
                        <w:rStyle w:val="Nmerodepgina"/>
                        <w:sz w:val="16"/>
                      </w:rPr>
                      <w:fldChar w:fldCharType="separate"/>
                    </w:r>
                    <w:r w:rsidR="00FD1158">
                      <w:rPr>
                        <w:rStyle w:val="Nmerodepgina"/>
                        <w:noProof/>
                        <w:sz w:val="16"/>
                      </w:rPr>
                      <w:t>1</w:t>
                    </w:r>
                    <w:r>
                      <w:rPr>
                        <w:rStyle w:val="Nmerodepgina"/>
                        <w:sz w:val="16"/>
                      </w:rPr>
                      <w:fldChar w:fldCharType="end"/>
                    </w:r>
                    <w:r>
                      <w:rPr>
                        <w:rStyle w:val="Nmerodepgina"/>
                        <w:sz w:val="16"/>
                      </w:rPr>
                      <w:t xml:space="preserve"> de </w:t>
                    </w:r>
                    <w:r>
                      <w:rPr>
                        <w:rStyle w:val="Nmerodepgina"/>
                        <w:sz w:val="16"/>
                      </w:rPr>
                      <w:fldChar w:fldCharType="begin"/>
                    </w:r>
                    <w:r>
                      <w:rPr>
                        <w:rStyle w:val="Nmerodepgina"/>
                        <w:sz w:val="16"/>
                      </w:rPr>
                      <w:instrText xml:space="preserve"> NUMPAGES </w:instrText>
                    </w:r>
                    <w:r>
                      <w:rPr>
                        <w:rStyle w:val="Nmerodepgina"/>
                        <w:sz w:val="16"/>
                      </w:rPr>
                      <w:fldChar w:fldCharType="separate"/>
                    </w:r>
                    <w:r w:rsidR="00FD1158">
                      <w:rPr>
                        <w:rStyle w:val="Nmerodepgina"/>
                        <w:noProof/>
                        <w:sz w:val="16"/>
                      </w:rPr>
                      <w:t>1</w:t>
                    </w:r>
                    <w:r>
                      <w:rPr>
                        <w:rStyle w:val="Nmerodepgina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47"/>
    <w:rsid w:val="00206504"/>
    <w:rsid w:val="00224C44"/>
    <w:rsid w:val="002431F0"/>
    <w:rsid w:val="00243952"/>
    <w:rsid w:val="0032768D"/>
    <w:rsid w:val="003F010B"/>
    <w:rsid w:val="003F27E7"/>
    <w:rsid w:val="0041024A"/>
    <w:rsid w:val="00441674"/>
    <w:rsid w:val="0056153F"/>
    <w:rsid w:val="00575D33"/>
    <w:rsid w:val="007112DD"/>
    <w:rsid w:val="00756F47"/>
    <w:rsid w:val="007E270F"/>
    <w:rsid w:val="007F2167"/>
    <w:rsid w:val="007F7ADA"/>
    <w:rsid w:val="0082790D"/>
    <w:rsid w:val="008467E7"/>
    <w:rsid w:val="008C0CDA"/>
    <w:rsid w:val="00922F37"/>
    <w:rsid w:val="00975EF3"/>
    <w:rsid w:val="0098491B"/>
    <w:rsid w:val="00984DE8"/>
    <w:rsid w:val="00A105A8"/>
    <w:rsid w:val="00A75103"/>
    <w:rsid w:val="00AE69B3"/>
    <w:rsid w:val="00AF0316"/>
    <w:rsid w:val="00B85B2E"/>
    <w:rsid w:val="00C46642"/>
    <w:rsid w:val="00D6660A"/>
    <w:rsid w:val="00D9239A"/>
    <w:rsid w:val="00DE4645"/>
    <w:rsid w:val="00E21F9C"/>
    <w:rsid w:val="00E9324D"/>
    <w:rsid w:val="00F96B0D"/>
    <w:rsid w:val="00FD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Subtitulo">
    <w:name w:val="Subtitulo"/>
    <w:basedOn w:val="Normal"/>
    <w:next w:val="FechaNP"/>
    <w:pPr>
      <w:tabs>
        <w:tab w:val="left" w:pos="1880"/>
      </w:tabs>
      <w:spacing w:after="300"/>
    </w:pPr>
    <w:rPr>
      <w:rFonts w:ascii="URWImperialTWid" w:hAnsi="URWImperialTWid"/>
      <w:sz w:val="32"/>
    </w:rPr>
  </w:style>
  <w:style w:type="paragraph" w:customStyle="1" w:styleId="Titular">
    <w:name w:val="Titular"/>
    <w:basedOn w:val="Normal"/>
    <w:next w:val="Subtitulo"/>
    <w:pPr>
      <w:spacing w:after="100" w:line="640" w:lineRule="exact"/>
    </w:pPr>
    <w:rPr>
      <w:rFonts w:ascii="URWImperialTWid" w:hAnsi="URWImperialTWid"/>
      <w:b/>
      <w:bCs/>
      <w:sz w:val="72"/>
    </w:rPr>
  </w:style>
  <w:style w:type="paragraph" w:customStyle="1" w:styleId="Antetitulo">
    <w:name w:val="Antetitulo"/>
    <w:basedOn w:val="Normal"/>
    <w:next w:val="Titular"/>
    <w:pPr>
      <w:spacing w:after="100"/>
    </w:pPr>
    <w:rPr>
      <w:rFonts w:ascii="URWImperialTWid" w:hAnsi="URWImperialTWid"/>
      <w:sz w:val="32"/>
    </w:rPr>
  </w:style>
  <w:style w:type="paragraph" w:customStyle="1" w:styleId="FechaNP">
    <w:name w:val="FechaNP"/>
    <w:basedOn w:val="Normal"/>
    <w:next w:val="Entradilla"/>
    <w:rPr>
      <w:rFonts w:ascii="URWImperialTWid" w:hAnsi="URWImperialTWid"/>
    </w:rPr>
  </w:style>
  <w:style w:type="paragraph" w:customStyle="1" w:styleId="Entradilla">
    <w:name w:val="Entradilla"/>
    <w:basedOn w:val="Normal"/>
    <w:next w:val="CuerpoNP"/>
    <w:pPr>
      <w:spacing w:after="200"/>
      <w:jc w:val="both"/>
    </w:pPr>
    <w:rPr>
      <w:rFonts w:ascii="URWImperialTWid" w:hAnsi="URWImperialTWid"/>
      <w:b/>
      <w:bCs/>
      <w:sz w:val="28"/>
    </w:rPr>
  </w:style>
  <w:style w:type="paragraph" w:customStyle="1" w:styleId="CuerpoNP">
    <w:name w:val="CuerpoNP"/>
    <w:basedOn w:val="Entradilla"/>
    <w:pPr>
      <w:spacing w:after="0"/>
      <w:ind w:firstLine="567"/>
    </w:pPr>
    <w:rPr>
      <w:b w:val="0"/>
      <w:bCs w:val="0"/>
      <w:sz w:val="26"/>
    </w:rPr>
  </w:style>
  <w:style w:type="paragraph" w:customStyle="1" w:styleId="DatosFinales">
    <w:name w:val="DatosFinales"/>
    <w:basedOn w:val="Normal"/>
    <w:next w:val="DatosFinales2"/>
    <w:pPr>
      <w:spacing w:before="300"/>
      <w:jc w:val="both"/>
    </w:pPr>
    <w:rPr>
      <w:rFonts w:ascii="URWImperialTWid" w:hAnsi="URWImperialTWid"/>
      <w:b/>
      <w:i/>
      <w:sz w:val="28"/>
    </w:rPr>
  </w:style>
  <w:style w:type="paragraph" w:styleId="Textoindependiente">
    <w:name w:val="Body Text"/>
    <w:basedOn w:val="Normal"/>
    <w:pPr>
      <w:jc w:val="center"/>
    </w:pPr>
    <w:rPr>
      <w:rFonts w:ascii="Swis721 LtCn BT" w:hAnsi="Swis721 LtCn BT"/>
      <w:sz w:val="24"/>
    </w:rPr>
  </w:style>
  <w:style w:type="character" w:styleId="Hipervnculo">
    <w:name w:val="Hyperlink"/>
    <w:basedOn w:val="Fuentedeprrafopredeter"/>
    <w:rsid w:val="00AF0316"/>
    <w:rPr>
      <w:color w:val="0000FF"/>
      <w:u w:val="single"/>
    </w:rPr>
  </w:style>
  <w:style w:type="paragraph" w:customStyle="1" w:styleId="DatosFinales2">
    <w:name w:val="DatosFinales2"/>
    <w:basedOn w:val="DatosFinales"/>
    <w:pPr>
      <w:spacing w:befor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Subtitulo">
    <w:name w:val="Subtitulo"/>
    <w:basedOn w:val="Normal"/>
    <w:next w:val="FechaNP"/>
    <w:pPr>
      <w:tabs>
        <w:tab w:val="left" w:pos="1880"/>
      </w:tabs>
      <w:spacing w:after="300"/>
    </w:pPr>
    <w:rPr>
      <w:rFonts w:ascii="URWImperialTWid" w:hAnsi="URWImperialTWid"/>
      <w:sz w:val="32"/>
    </w:rPr>
  </w:style>
  <w:style w:type="paragraph" w:customStyle="1" w:styleId="Titular">
    <w:name w:val="Titular"/>
    <w:basedOn w:val="Normal"/>
    <w:next w:val="Subtitulo"/>
    <w:pPr>
      <w:spacing w:after="100" w:line="640" w:lineRule="exact"/>
    </w:pPr>
    <w:rPr>
      <w:rFonts w:ascii="URWImperialTWid" w:hAnsi="URWImperialTWid"/>
      <w:b/>
      <w:bCs/>
      <w:sz w:val="72"/>
    </w:rPr>
  </w:style>
  <w:style w:type="paragraph" w:customStyle="1" w:styleId="Antetitulo">
    <w:name w:val="Antetitulo"/>
    <w:basedOn w:val="Normal"/>
    <w:next w:val="Titular"/>
    <w:pPr>
      <w:spacing w:after="100"/>
    </w:pPr>
    <w:rPr>
      <w:rFonts w:ascii="URWImperialTWid" w:hAnsi="URWImperialTWid"/>
      <w:sz w:val="32"/>
    </w:rPr>
  </w:style>
  <w:style w:type="paragraph" w:customStyle="1" w:styleId="FechaNP">
    <w:name w:val="FechaNP"/>
    <w:basedOn w:val="Normal"/>
    <w:next w:val="Entradilla"/>
    <w:rPr>
      <w:rFonts w:ascii="URWImperialTWid" w:hAnsi="URWImperialTWid"/>
    </w:rPr>
  </w:style>
  <w:style w:type="paragraph" w:customStyle="1" w:styleId="Entradilla">
    <w:name w:val="Entradilla"/>
    <w:basedOn w:val="Normal"/>
    <w:next w:val="CuerpoNP"/>
    <w:pPr>
      <w:spacing w:after="200"/>
      <w:jc w:val="both"/>
    </w:pPr>
    <w:rPr>
      <w:rFonts w:ascii="URWImperialTWid" w:hAnsi="URWImperialTWid"/>
      <w:b/>
      <w:bCs/>
      <w:sz w:val="28"/>
    </w:rPr>
  </w:style>
  <w:style w:type="paragraph" w:customStyle="1" w:styleId="CuerpoNP">
    <w:name w:val="CuerpoNP"/>
    <w:basedOn w:val="Entradilla"/>
    <w:pPr>
      <w:spacing w:after="0"/>
      <w:ind w:firstLine="567"/>
    </w:pPr>
    <w:rPr>
      <w:b w:val="0"/>
      <w:bCs w:val="0"/>
      <w:sz w:val="26"/>
    </w:rPr>
  </w:style>
  <w:style w:type="paragraph" w:customStyle="1" w:styleId="DatosFinales">
    <w:name w:val="DatosFinales"/>
    <w:basedOn w:val="Normal"/>
    <w:next w:val="DatosFinales2"/>
    <w:pPr>
      <w:spacing w:before="300"/>
      <w:jc w:val="both"/>
    </w:pPr>
    <w:rPr>
      <w:rFonts w:ascii="URWImperialTWid" w:hAnsi="URWImperialTWid"/>
      <w:b/>
      <w:i/>
      <w:sz w:val="28"/>
    </w:rPr>
  </w:style>
  <w:style w:type="paragraph" w:styleId="Textoindependiente">
    <w:name w:val="Body Text"/>
    <w:basedOn w:val="Normal"/>
    <w:pPr>
      <w:jc w:val="center"/>
    </w:pPr>
    <w:rPr>
      <w:rFonts w:ascii="Swis721 LtCn BT" w:hAnsi="Swis721 LtCn BT"/>
      <w:sz w:val="24"/>
    </w:rPr>
  </w:style>
  <w:style w:type="character" w:styleId="Hipervnculo">
    <w:name w:val="Hyperlink"/>
    <w:basedOn w:val="Fuentedeprrafopredeter"/>
    <w:rsid w:val="00AF0316"/>
    <w:rPr>
      <w:color w:val="0000FF"/>
      <w:u w:val="single"/>
    </w:rPr>
  </w:style>
  <w:style w:type="paragraph" w:customStyle="1" w:styleId="DatosFinales2">
    <w:name w:val="DatosFinales2"/>
    <w:basedOn w:val="DatosFinales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cam.edu/news/" TargetMode="External"/><Relationship Id="rId1" Type="http://schemas.openxmlformats.org/officeDocument/2006/relationships/hyperlink" Target="http://www.ucam.edu/new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294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DE PRENSA UCAM</vt:lpstr>
    </vt:vector>
  </TitlesOfParts>
  <Company>Universidad Católica San Antonio (UCAM)</Company>
  <LinksUpToDate>false</LinksUpToDate>
  <CharactersWithSpaces>1843</CharactersWithSpaces>
  <SharedDoc>false</SharedDoc>
  <HLinks>
    <vt:vector size="6" baseType="variant">
      <vt:variant>
        <vt:i4>4980823</vt:i4>
      </vt:variant>
      <vt:variant>
        <vt:i4>0</vt:i4>
      </vt:variant>
      <vt:variant>
        <vt:i4>0</vt:i4>
      </vt:variant>
      <vt:variant>
        <vt:i4>5</vt:i4>
      </vt:variant>
      <vt:variant>
        <vt:lpwstr>http://www.ucam.edu/news/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DE PRENSA UCAM</dc:title>
  <dc:creator>Cristina SALMERON RIQUELME</dc:creator>
  <cp:lastModifiedBy>Cristina SALMERON RIQUELME</cp:lastModifiedBy>
  <cp:revision>6</cp:revision>
  <cp:lastPrinted>1900-12-31T23:00:00Z</cp:lastPrinted>
  <dcterms:created xsi:type="dcterms:W3CDTF">2015-11-05T17:12:00Z</dcterms:created>
  <dcterms:modified xsi:type="dcterms:W3CDTF">2015-11-10T09:03:00Z</dcterms:modified>
</cp:coreProperties>
</file>